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我校召开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2021-2022学年度第二学期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第二次</w:t>
      </w:r>
      <w:r>
        <w:rPr>
          <w:rFonts w:hint="eastAsia" w:ascii="方正小标宋简体" w:eastAsia="方正小标宋简体"/>
          <w:sz w:val="44"/>
          <w:szCs w:val="44"/>
        </w:rPr>
        <w:t>教学工作例会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3月22日</w:t>
      </w:r>
      <w:r>
        <w:rPr>
          <w:rFonts w:hint="eastAsia" w:ascii="仿宋_GB2312" w:eastAsia="仿宋_GB2312"/>
          <w:sz w:val="30"/>
          <w:szCs w:val="30"/>
        </w:rPr>
        <w:t>下午，</w:t>
      </w:r>
      <w:r>
        <w:rPr>
          <w:rFonts w:hint="eastAsia" w:ascii="仿宋_GB2312" w:eastAsia="仿宋_GB2312"/>
          <w:sz w:val="30"/>
          <w:szCs w:val="30"/>
          <w:lang w:eastAsia="zh-CN"/>
        </w:rPr>
        <w:t>副校长王高峰</w:t>
      </w:r>
      <w:r>
        <w:rPr>
          <w:rFonts w:hint="eastAsia" w:ascii="仿宋_GB2312" w:eastAsia="仿宋_GB2312"/>
          <w:sz w:val="30"/>
          <w:szCs w:val="30"/>
        </w:rPr>
        <w:t>在行政楼六楼会议室主持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召</w:t>
      </w:r>
      <w:r>
        <w:rPr>
          <w:rFonts w:hint="eastAsia" w:ascii="仿宋_GB2312" w:eastAsia="仿宋_GB2312"/>
          <w:sz w:val="30"/>
          <w:szCs w:val="30"/>
        </w:rPr>
        <w:t>开本学期第</w:t>
      </w:r>
      <w:r>
        <w:rPr>
          <w:rFonts w:hint="eastAsia" w:ascii="仿宋_GB2312" w:eastAsia="仿宋_GB2312"/>
          <w:sz w:val="30"/>
          <w:szCs w:val="30"/>
          <w:lang w:eastAsia="zh-CN"/>
        </w:rPr>
        <w:t>三</w:t>
      </w:r>
      <w:r>
        <w:rPr>
          <w:rFonts w:hint="eastAsia" w:ascii="仿宋_GB2312" w:eastAsia="仿宋_GB2312"/>
          <w:sz w:val="30"/>
          <w:szCs w:val="30"/>
        </w:rPr>
        <w:t>次教学工作例会，督查处处长、各二级学院（部）负责人、各二级学院教务科长、</w:t>
      </w:r>
      <w:r>
        <w:rPr>
          <w:rFonts w:hint="eastAsia" w:ascii="仿宋_GB2312" w:eastAsia="仿宋_GB2312"/>
          <w:sz w:val="30"/>
          <w:szCs w:val="30"/>
          <w:lang w:eastAsia="zh-CN"/>
        </w:rPr>
        <w:t>教务处副科级以上干部</w:t>
      </w:r>
      <w:r>
        <w:rPr>
          <w:rFonts w:hint="eastAsia" w:ascii="仿宋_GB2312" w:eastAsia="仿宋_GB2312"/>
          <w:sz w:val="30"/>
          <w:szCs w:val="30"/>
        </w:rPr>
        <w:t>参加会议。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副校长王高峰通报了近期校长办公会讨论通过的教学相关事项；部署了“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  <w:lang w:eastAsia="zh-CN"/>
        </w:rPr>
        <w:t>022年贵州省职业院校技能大赛”和“第五届“中国创翼”创业创新大赛贵州省选拔赛”两大赛事，要求各二级学院积极备战，争取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取得好成绩。</w:t>
      </w:r>
    </w:p>
    <w:p>
      <w:pPr>
        <w:spacing w:line="480" w:lineRule="exact"/>
        <w:ind w:firstLine="48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5715</wp:posOffset>
            </wp:positionV>
            <wp:extent cx="5378450" cy="3355340"/>
            <wp:effectExtent l="0" t="0" r="12700" b="1651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335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eastAsia" w:ascii="仿宋_GB2312" w:eastAsia="仿宋_GB2312"/>
          <w:sz w:val="24"/>
          <w:szCs w:val="24"/>
          <w:lang w:val="en-US" w:eastAsia="zh-CN"/>
        </w:rPr>
      </w:pPr>
    </w:p>
    <w:p>
      <w:pPr>
        <w:spacing w:line="480" w:lineRule="exact"/>
        <w:ind w:firstLine="480" w:firstLineChars="200"/>
        <w:jc w:val="center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王高峰副校长带领大家学习文件内容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王坤副处长就开学来的教学运行检查中出现的问题进行了通报；并对近期重点教学工作做了汇报。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张余副处长带领大家学习了《贵州省“校农结合”助推乡村振兴开新局实施意见的通知》文件内容，要求各二级学院按照文件要求开展相关工作。</w:t>
      </w: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督查处长安永辉就开学以来的教学督查巡查情况进行了汇报。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信息中心主任刘青林就教学环境卫生问题提出了建议。</w:t>
      </w:r>
      <w:r>
        <w:rPr>
          <w:rFonts w:hint="eastAsia" w:ascii="仿宋_GB2312" w:eastAsia="仿宋_GB2312"/>
          <w:sz w:val="30"/>
          <w:szCs w:val="30"/>
        </w:rPr>
        <w:t xml:space="preserve">                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（图：殷雪梅  文：简佣  审：王高峰）</w:t>
      </w: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07"/>
    <w:rsid w:val="00023209"/>
    <w:rsid w:val="000C418E"/>
    <w:rsid w:val="000F3A10"/>
    <w:rsid w:val="00173AFB"/>
    <w:rsid w:val="00191818"/>
    <w:rsid w:val="00215A86"/>
    <w:rsid w:val="00237280"/>
    <w:rsid w:val="00282EE4"/>
    <w:rsid w:val="002863D1"/>
    <w:rsid w:val="0039381B"/>
    <w:rsid w:val="003C158B"/>
    <w:rsid w:val="003F60AD"/>
    <w:rsid w:val="00415573"/>
    <w:rsid w:val="00427351"/>
    <w:rsid w:val="00482507"/>
    <w:rsid w:val="004B3CEC"/>
    <w:rsid w:val="00507C29"/>
    <w:rsid w:val="00542D97"/>
    <w:rsid w:val="005603A5"/>
    <w:rsid w:val="0056041A"/>
    <w:rsid w:val="0057778D"/>
    <w:rsid w:val="005A7B81"/>
    <w:rsid w:val="005D7EB8"/>
    <w:rsid w:val="006254D4"/>
    <w:rsid w:val="00672F27"/>
    <w:rsid w:val="0069475B"/>
    <w:rsid w:val="006A78B2"/>
    <w:rsid w:val="006E260E"/>
    <w:rsid w:val="00724AF4"/>
    <w:rsid w:val="0073497B"/>
    <w:rsid w:val="00740826"/>
    <w:rsid w:val="00775D4D"/>
    <w:rsid w:val="007F7AE0"/>
    <w:rsid w:val="0081289F"/>
    <w:rsid w:val="00835530"/>
    <w:rsid w:val="008F1A22"/>
    <w:rsid w:val="00A231B2"/>
    <w:rsid w:val="00A93F83"/>
    <w:rsid w:val="00A970E4"/>
    <w:rsid w:val="00AA716B"/>
    <w:rsid w:val="00B048FD"/>
    <w:rsid w:val="00B6159C"/>
    <w:rsid w:val="00BA1354"/>
    <w:rsid w:val="00BC7A87"/>
    <w:rsid w:val="00C76C70"/>
    <w:rsid w:val="00C84D47"/>
    <w:rsid w:val="00C93E06"/>
    <w:rsid w:val="00C97026"/>
    <w:rsid w:val="00CA191E"/>
    <w:rsid w:val="00CA5BAD"/>
    <w:rsid w:val="00CE0F46"/>
    <w:rsid w:val="00D87D31"/>
    <w:rsid w:val="00DB7492"/>
    <w:rsid w:val="00E26B7D"/>
    <w:rsid w:val="00E67262"/>
    <w:rsid w:val="00EF1114"/>
    <w:rsid w:val="00F14FC3"/>
    <w:rsid w:val="00F77F59"/>
    <w:rsid w:val="00FE09E1"/>
    <w:rsid w:val="00FE57E5"/>
    <w:rsid w:val="00FF0DEB"/>
    <w:rsid w:val="03792E17"/>
    <w:rsid w:val="08AF1FD0"/>
    <w:rsid w:val="09C72F63"/>
    <w:rsid w:val="0FE36F17"/>
    <w:rsid w:val="1150032E"/>
    <w:rsid w:val="11B03146"/>
    <w:rsid w:val="188F6936"/>
    <w:rsid w:val="203D2661"/>
    <w:rsid w:val="23F952B5"/>
    <w:rsid w:val="27157F50"/>
    <w:rsid w:val="2D611F8B"/>
    <w:rsid w:val="2EB23FC9"/>
    <w:rsid w:val="318F3F14"/>
    <w:rsid w:val="3290651C"/>
    <w:rsid w:val="35220452"/>
    <w:rsid w:val="35287F04"/>
    <w:rsid w:val="35E227EC"/>
    <w:rsid w:val="3BDD63A7"/>
    <w:rsid w:val="41F42DFC"/>
    <w:rsid w:val="4296454C"/>
    <w:rsid w:val="44A75768"/>
    <w:rsid w:val="46261981"/>
    <w:rsid w:val="46F0197D"/>
    <w:rsid w:val="48C531B6"/>
    <w:rsid w:val="50D476A7"/>
    <w:rsid w:val="530F19C7"/>
    <w:rsid w:val="54770516"/>
    <w:rsid w:val="57773672"/>
    <w:rsid w:val="5B8D2B5D"/>
    <w:rsid w:val="6919323E"/>
    <w:rsid w:val="6A531AAF"/>
    <w:rsid w:val="6D085379"/>
    <w:rsid w:val="6E563ACC"/>
    <w:rsid w:val="70574F4B"/>
    <w:rsid w:val="70CD6761"/>
    <w:rsid w:val="740D5714"/>
    <w:rsid w:val="78034139"/>
    <w:rsid w:val="78E6524A"/>
    <w:rsid w:val="7A0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4A8432-F6BF-4D50-BD5C-E862D58440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贵州工程职业学院</Company>
  <Pages>3</Pages>
  <Words>143</Words>
  <Characters>816</Characters>
  <Lines>6</Lines>
  <Paragraphs>1</Paragraphs>
  <TotalTime>1</TotalTime>
  <ScaleCrop>false</ScaleCrop>
  <LinksUpToDate>false</LinksUpToDate>
  <CharactersWithSpaces>958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2020-11-12T04:24:00Z</dcterms:created>
  <dc:creator>Administrator</dc:creator>
  <cp:lastModifiedBy>W and静</cp:lastModifiedBy>
  <cp:lastPrinted>2019-09-04T02:59:00Z</cp:lastPrinted>
  <dcterms:modified xsi:type="dcterms:W3CDTF">2022-03-22T08:06:09Z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6EFBE31E874045EF9F6CE51FD59540BB</vt:lpwstr>
  </property>
</Properties>
</file>